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181D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320" w:firstLineChars="3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商丘市律师协会申请律师执业人员</w:t>
      </w:r>
    </w:p>
    <w:p w14:paraId="02F75E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考核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合格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人员名单</w:t>
      </w:r>
    </w:p>
    <w:bookmarkEnd w:id="0"/>
    <w:tbl>
      <w:tblPr>
        <w:tblStyle w:val="2"/>
        <w:tblpPr w:leftFromText="180" w:rightFromText="180" w:vertAnchor="text" w:horzAnchor="page" w:tblpX="1477" w:tblpY="1235"/>
        <w:tblOverlap w:val="never"/>
        <w:tblW w:w="963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4336"/>
        <w:gridCol w:w="4379"/>
      </w:tblGrid>
      <w:tr w14:paraId="56D2F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4F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57E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D4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律师事务所</w:t>
            </w:r>
          </w:p>
        </w:tc>
      </w:tr>
      <w:tr w14:paraId="485FA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44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C0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赵文文、康天宇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79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河南平民律师事务所</w:t>
            </w:r>
          </w:p>
        </w:tc>
      </w:tr>
      <w:tr w14:paraId="143DD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A1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95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李寒露、祁金剑、</w:t>
            </w:r>
          </w:p>
          <w:p w14:paraId="7C825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孟雪、杨晓艳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F11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河南弘勋律师事务所</w:t>
            </w:r>
          </w:p>
        </w:tc>
      </w:tr>
      <w:tr w14:paraId="4F96E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7F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1C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周俊威、张艺维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84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河南三友律师事务所</w:t>
            </w:r>
          </w:p>
        </w:tc>
      </w:tr>
      <w:tr w14:paraId="0DE6D5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8D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97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曹鑫雨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0F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河南木兰律师事务所</w:t>
            </w:r>
          </w:p>
        </w:tc>
      </w:tr>
      <w:tr w14:paraId="15B5B4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9F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2F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张立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D5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河南商东律师事务所</w:t>
            </w:r>
          </w:p>
        </w:tc>
      </w:tr>
      <w:tr w14:paraId="23674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A3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CB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王文豪、姚丽敏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8C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河南三文律师事务所</w:t>
            </w:r>
          </w:p>
        </w:tc>
      </w:tr>
      <w:tr w14:paraId="7F62C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C2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42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汪颖华、李元、王超贤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88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河南向东律师事务所</w:t>
            </w:r>
          </w:p>
        </w:tc>
      </w:tr>
      <w:tr w14:paraId="78691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8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FD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86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李站伟、鹿艺佳、肖保玲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193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河南良承（商丘）律师事务所</w:t>
            </w:r>
          </w:p>
        </w:tc>
      </w:tr>
      <w:tr w14:paraId="717EF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58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E8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扈慕锦、王陶然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8B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河南梁园律师事务所</w:t>
            </w:r>
          </w:p>
        </w:tc>
      </w:tr>
      <w:tr w14:paraId="1A6A26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46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D1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刘冠举、唐伟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92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河南永秀律师事务所</w:t>
            </w:r>
          </w:p>
        </w:tc>
      </w:tr>
      <w:tr w14:paraId="129E4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9B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95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曹丁丁、徐有志、苏亚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92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河南圣璞律师事务所</w:t>
            </w:r>
          </w:p>
        </w:tc>
      </w:tr>
      <w:tr w14:paraId="15FF2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2F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91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徐冬瑞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8F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河南睢州律师事务所</w:t>
            </w:r>
          </w:p>
        </w:tc>
      </w:tr>
      <w:tr w14:paraId="3914A6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9C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493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魏俊旗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79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河南豫龙（商丘）律师事务所</w:t>
            </w:r>
          </w:p>
        </w:tc>
      </w:tr>
      <w:tr w14:paraId="58D1C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A8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D3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孔祥真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4B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河南润豫律师事务所</w:t>
            </w:r>
          </w:p>
        </w:tc>
      </w:tr>
      <w:tr w14:paraId="068BC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E3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F3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李磊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47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河南睢阳律师事务所</w:t>
            </w:r>
          </w:p>
        </w:tc>
      </w:tr>
      <w:tr w14:paraId="583E9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3B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AF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吴昊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E8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河南宇博律师事务所</w:t>
            </w:r>
          </w:p>
        </w:tc>
      </w:tr>
      <w:tr w14:paraId="74596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DC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D5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贾文焯、秦源聪、刘文磊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DD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河南书华律师事务所</w:t>
            </w:r>
          </w:p>
        </w:tc>
      </w:tr>
      <w:tr w14:paraId="5C90E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F0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C0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金杨、耿鸿威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B1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河南广民律师事务所</w:t>
            </w:r>
          </w:p>
        </w:tc>
      </w:tr>
      <w:tr w14:paraId="3FA36C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7A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70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安子琦、穆冰瑶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FE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河南辰正律师事务所</w:t>
            </w:r>
          </w:p>
        </w:tc>
      </w:tr>
      <w:tr w14:paraId="75D0D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C4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FD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刘静依、谢猛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61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河南宇言律师事务所</w:t>
            </w:r>
          </w:p>
        </w:tc>
      </w:tr>
      <w:tr w14:paraId="212A78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85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55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李梦迪、刘勇博、李彤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CF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河南赢言律师事务所</w:t>
            </w:r>
          </w:p>
        </w:tc>
      </w:tr>
      <w:tr w14:paraId="7ECB6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78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22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6D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张硕、王辰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61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河南浩君律师事务所</w:t>
            </w:r>
          </w:p>
        </w:tc>
      </w:tr>
      <w:tr w14:paraId="17EFC4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45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36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高文庆、丁子重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10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河南六方律师事务所</w:t>
            </w:r>
          </w:p>
        </w:tc>
      </w:tr>
      <w:tr w14:paraId="1AD42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38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24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51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刘晌、张建舒、郭爱云、李文博、王振、邓文雅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F8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河南世金律师事务所</w:t>
            </w:r>
          </w:p>
        </w:tc>
      </w:tr>
      <w:tr w14:paraId="590B9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4B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25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B5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史宇航、马慧颖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64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河南商辉律师事务所</w:t>
            </w:r>
          </w:p>
        </w:tc>
      </w:tr>
      <w:tr w14:paraId="70147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50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DB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王思颖、王亚楠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E2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河南盛状律师事务所</w:t>
            </w:r>
          </w:p>
        </w:tc>
      </w:tr>
      <w:tr w14:paraId="22DC8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0D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27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6F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王璐瑀、李念、刘梦蝶、杨帅、朱一凡、韩继坤、刘潇阳、鹿国旗、耿溢阳、张舒婷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4D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河南三商律师事务所</w:t>
            </w:r>
          </w:p>
        </w:tc>
      </w:tr>
      <w:tr w14:paraId="10D2F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53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28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8A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陈帅坤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A9E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上海方锐（商丘）律师事务所</w:t>
            </w:r>
          </w:p>
        </w:tc>
      </w:tr>
      <w:tr w14:paraId="35030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B1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29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E6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张倩文、戚晨光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A7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河南京港律师事务所</w:t>
            </w:r>
          </w:p>
        </w:tc>
      </w:tr>
      <w:tr w14:paraId="63D10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88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30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58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王志轩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EA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河南尊大律师事务所</w:t>
            </w:r>
          </w:p>
        </w:tc>
      </w:tr>
      <w:tr w14:paraId="513FE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21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1F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胡鹤耀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2B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河南循道律师事务所</w:t>
            </w:r>
          </w:p>
        </w:tc>
      </w:tr>
      <w:tr w14:paraId="42A92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AB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32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42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杨舒雯、赵浩森、李尚坤、张博文、裴颖超、陈彦静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6E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河南心诚律师事务所</w:t>
            </w:r>
          </w:p>
        </w:tc>
      </w:tr>
      <w:tr w14:paraId="1BCF0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8C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33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FA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刘傲、郭怀光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33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河南天翔鲲鹏律师事务所</w:t>
            </w:r>
          </w:p>
        </w:tc>
      </w:tr>
      <w:tr w14:paraId="1272E5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39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34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E2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刘啸宇、王志博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75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河南安靖律师事务所</w:t>
            </w:r>
          </w:p>
        </w:tc>
      </w:tr>
      <w:tr w14:paraId="5785F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FC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35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18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孙畅、谷妍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17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河南旺达律师事务所</w:t>
            </w:r>
          </w:p>
        </w:tc>
      </w:tr>
      <w:tr w14:paraId="03BE6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03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36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EA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丁媛、卢柏延、张娜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11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河南正剑律师事务所</w:t>
            </w:r>
          </w:p>
        </w:tc>
      </w:tr>
      <w:tr w14:paraId="30C61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85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37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2F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汪宸旭、朱祥宇、荆有生、孟祥东、徐露露、郝亚萍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54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河南华豫律师事务所</w:t>
            </w:r>
          </w:p>
        </w:tc>
      </w:tr>
      <w:tr w14:paraId="1BC23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BF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38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99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郭婷婷、李冲、葛冰、尹丽华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9F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河南孔祖律师事务所</w:t>
            </w:r>
          </w:p>
        </w:tc>
      </w:tr>
      <w:tr w14:paraId="6A83E9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D7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39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47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李颖、肖千里、张艳丽、张驰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A7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河南存善律师事务所</w:t>
            </w:r>
          </w:p>
        </w:tc>
      </w:tr>
      <w:tr w14:paraId="69311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D7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40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BE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王凯、郭冰亚、刘绍旭、付建立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00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河南言华律师事务所</w:t>
            </w:r>
          </w:p>
        </w:tc>
      </w:tr>
      <w:tr w14:paraId="055EE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46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41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51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李珊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63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河南栗城律师事务所</w:t>
            </w:r>
          </w:p>
        </w:tc>
      </w:tr>
      <w:tr w14:paraId="05153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3E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42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ED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梁震宇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06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河南栗风律师事务所</w:t>
            </w:r>
          </w:p>
        </w:tc>
      </w:tr>
      <w:tr w14:paraId="0487A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D2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43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1C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高玉美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E0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河南卓衡律师事务所</w:t>
            </w:r>
          </w:p>
        </w:tc>
      </w:tr>
      <w:tr w14:paraId="368A4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5A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44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83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程思淼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6A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河南宇哲律师事务所</w:t>
            </w:r>
          </w:p>
        </w:tc>
      </w:tr>
      <w:tr w14:paraId="757A3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37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45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BA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韩一帆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CA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河南福聚（商丘）律师事务所</w:t>
            </w:r>
          </w:p>
        </w:tc>
      </w:tr>
      <w:tr w14:paraId="2A56C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B4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46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DB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张于璐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D5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河南荣赫律师事务所</w:t>
            </w:r>
          </w:p>
        </w:tc>
      </w:tr>
      <w:tr w14:paraId="095A7A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68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47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F2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种苗苗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F8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河南瀛宋律师事务所</w:t>
            </w:r>
          </w:p>
        </w:tc>
      </w:tr>
      <w:tr w14:paraId="482CC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956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48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11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王启发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21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河南保航律师事务所</w:t>
            </w:r>
          </w:p>
        </w:tc>
      </w:tr>
      <w:tr w14:paraId="6C742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24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49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7D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康靖颖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CE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河南来成律师事务所</w:t>
            </w:r>
          </w:p>
        </w:tc>
      </w:tr>
      <w:tr w14:paraId="4BEEE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D7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50</w:t>
            </w:r>
          </w:p>
        </w:tc>
        <w:tc>
          <w:tcPr>
            <w:tcW w:w="4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1E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马海</w:t>
            </w:r>
          </w:p>
        </w:tc>
        <w:tc>
          <w:tcPr>
            <w:tcW w:w="4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6C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河南和悦律师事务所</w:t>
            </w:r>
          </w:p>
        </w:tc>
      </w:tr>
    </w:tbl>
    <w:p w14:paraId="08E30C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</w:p>
    <w:sectPr>
      <w:pgSz w:w="11906" w:h="16838"/>
      <w:pgMar w:top="1701" w:right="1531" w:bottom="1701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6E59FF"/>
    <w:rsid w:val="07413ADB"/>
    <w:rsid w:val="116E59FF"/>
    <w:rsid w:val="1F9EB1E5"/>
    <w:rsid w:val="292E01AD"/>
    <w:rsid w:val="2F2820FC"/>
    <w:rsid w:val="3CFF40DE"/>
    <w:rsid w:val="3EBF0423"/>
    <w:rsid w:val="4EA8078F"/>
    <w:rsid w:val="55D37A53"/>
    <w:rsid w:val="5AFF3CBF"/>
    <w:rsid w:val="5BD73633"/>
    <w:rsid w:val="5FEBB167"/>
    <w:rsid w:val="6D234260"/>
    <w:rsid w:val="6EFFD779"/>
    <w:rsid w:val="6FAAF51D"/>
    <w:rsid w:val="7501518F"/>
    <w:rsid w:val="75FB3080"/>
    <w:rsid w:val="76B7B740"/>
    <w:rsid w:val="797C16D2"/>
    <w:rsid w:val="799A397A"/>
    <w:rsid w:val="79BF9B95"/>
    <w:rsid w:val="7C779864"/>
    <w:rsid w:val="7FFB4C71"/>
    <w:rsid w:val="7FFD1E96"/>
    <w:rsid w:val="8FABC28B"/>
    <w:rsid w:val="9EDF7252"/>
    <w:rsid w:val="9F7E64FB"/>
    <w:rsid w:val="A3B6689B"/>
    <w:rsid w:val="A7FA2731"/>
    <w:rsid w:val="ACF712E6"/>
    <w:rsid w:val="B7FBC1C7"/>
    <w:rsid w:val="BF5EC5AD"/>
    <w:rsid w:val="CAFCD98F"/>
    <w:rsid w:val="DCB72B40"/>
    <w:rsid w:val="DEFFC36A"/>
    <w:rsid w:val="DFED0B95"/>
    <w:rsid w:val="ED5D8F0E"/>
    <w:rsid w:val="EEBB534C"/>
    <w:rsid w:val="EF37BD26"/>
    <w:rsid w:val="EF5ECAF9"/>
    <w:rsid w:val="F6E75234"/>
    <w:rsid w:val="F6EDCAF0"/>
    <w:rsid w:val="F7BA794F"/>
    <w:rsid w:val="F85D24CD"/>
    <w:rsid w:val="FCDFC127"/>
    <w:rsid w:val="FD679E91"/>
    <w:rsid w:val="FDF7A798"/>
    <w:rsid w:val="FE75D07A"/>
    <w:rsid w:val="FF4577CD"/>
    <w:rsid w:val="FF7FC95B"/>
    <w:rsid w:val="FFFB763B"/>
    <w:rsid w:val="FFFD8AD4"/>
    <w:rsid w:val="FFFE58F7"/>
    <w:rsid w:val="FFFF9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1164</Words>
  <Characters>1273</Characters>
  <Lines>0</Lines>
  <Paragraphs>0</Paragraphs>
  <TotalTime>10</TotalTime>
  <ScaleCrop>false</ScaleCrop>
  <LinksUpToDate>false</LinksUpToDate>
  <CharactersWithSpaces>1274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2025-08-12T18:54:00Z</dcterms:created>
  <dc:creator>fyk</dc:creator>
  <cp:lastModifiedBy>高敏敏</cp:lastModifiedBy>
  <cp:lastPrinted>2025-08-14T08:55:00Z</cp:lastPrinted>
  <dcterms:modified xsi:type="dcterms:W3CDTF">2026-08-31T07:45:33Z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9A8316473BA34B56B6355748FF026338_13</vt:lpwstr>
  </property>
  <property fmtid="{D5CDD505-2E9C-101B-9397-08002B2CF9AE}" pid="4" name="KSOTemplateDocerSaveRecord">
    <vt:lpwstr>eyJoZGlkIjoiMzc4NmI5YzQ5MDEwNDViNTQ1YjYwNTQxOTQ4N2E2MDEiLCJ1c2VySWQiOiIxNzM5ODQ1Mjc2In0=</vt:lpwstr>
  </property>
</Properties>
</file>